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6E" w:rsidRDefault="005224B2" w:rsidP="009862AD">
      <w:pPr>
        <w:spacing w:after="0" w:line="314" w:lineRule="auto"/>
        <w:ind w:left="1701" w:right="2019" w:firstLine="1427"/>
        <w:jc w:val="left"/>
      </w:pPr>
      <w:r>
        <w:rPr>
          <w:b/>
          <w:sz w:val="28"/>
        </w:rPr>
        <w:t>Анализ-</w:t>
      </w:r>
      <w:proofErr w:type="spellStart"/>
      <w:r>
        <w:rPr>
          <w:b/>
          <w:sz w:val="28"/>
        </w:rPr>
        <w:t>отчет</w:t>
      </w:r>
      <w:proofErr w:type="spellEnd"/>
      <w:r>
        <w:rPr>
          <w:b/>
          <w:sz w:val="28"/>
        </w:rPr>
        <w:t xml:space="preserve"> медицинской службы МБДОУ «</w:t>
      </w:r>
      <w:r w:rsidR="009862AD">
        <w:rPr>
          <w:b/>
          <w:sz w:val="28"/>
        </w:rPr>
        <w:t>Д/с «Ландыш</w:t>
      </w:r>
      <w:r>
        <w:rPr>
          <w:b/>
          <w:sz w:val="28"/>
        </w:rPr>
        <w:t xml:space="preserve">» </w:t>
      </w:r>
      <w:r w:rsidR="009862AD">
        <w:rPr>
          <w:b/>
          <w:sz w:val="28"/>
        </w:rPr>
        <w:t xml:space="preserve">с.Абдрахманово» </w:t>
      </w:r>
      <w:r>
        <w:rPr>
          <w:b/>
          <w:sz w:val="28"/>
        </w:rPr>
        <w:t xml:space="preserve">за 2021 год </w:t>
      </w:r>
    </w:p>
    <w:p w:rsidR="0090776E" w:rsidRDefault="005224B2">
      <w:pPr>
        <w:ind w:left="-5" w:right="0"/>
      </w:pPr>
      <w:r>
        <w:rPr>
          <w:rFonts w:ascii="Calibri" w:eastAsia="Calibri" w:hAnsi="Calibri" w:cs="Calibri"/>
          <w:sz w:val="32"/>
        </w:rPr>
        <w:t xml:space="preserve">          </w:t>
      </w:r>
      <w:r>
        <w:t xml:space="preserve">Из запланированных на 2021 год мероприятий </w:t>
      </w:r>
      <w:proofErr w:type="gramStart"/>
      <w:r>
        <w:t xml:space="preserve">выполнено: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приобретены</w:t>
      </w:r>
      <w:proofErr w:type="gramEnd"/>
      <w:r>
        <w:t xml:space="preserve"> и установлены во всех возрастных группах бактерицидные лампы.             </w:t>
      </w:r>
      <w:r>
        <w:t xml:space="preserve">В детском саду на конец </w:t>
      </w:r>
      <w:proofErr w:type="spellStart"/>
      <w:r>
        <w:t>отчетного</w:t>
      </w:r>
      <w:proofErr w:type="spellEnd"/>
      <w:r>
        <w:t xml:space="preserve"> 2021 года состоит </w:t>
      </w:r>
      <w:r w:rsidR="009862AD">
        <w:t>83</w:t>
      </w:r>
      <w:r>
        <w:t xml:space="preserve"> детей, количество групп – </w:t>
      </w:r>
      <w:r w:rsidR="009862AD">
        <w:t>5</w:t>
      </w:r>
      <w:r>
        <w:t xml:space="preserve">, из них </w:t>
      </w:r>
      <w:r w:rsidR="009862AD">
        <w:t>2</w:t>
      </w:r>
      <w:r>
        <w:t xml:space="preserve"> – раннего возраста, </w:t>
      </w:r>
      <w:r w:rsidR="009862AD">
        <w:t>3</w:t>
      </w:r>
      <w:r>
        <w:t>- младшего и старшего дошкольного возраста. Детский сад первой категории. Здание детского сада типовое двухэтажное. Четыре группы имеют отде</w:t>
      </w:r>
      <w:r>
        <w:t>льный вход. Мебель и всё необходимое оборудование имеется, соответствует возрасту. В детском саду созданы условия для успешной подготовки детей к школе, оборудованы кабинеты: математики, ПДД, развития речи, психолога. Работает физкультурный и музыкальный з</w:t>
      </w:r>
      <w:r>
        <w:t xml:space="preserve">алы.  </w:t>
      </w:r>
    </w:p>
    <w:p w:rsidR="0090776E" w:rsidRDefault="005224B2">
      <w:pPr>
        <w:ind w:left="-15" w:right="0" w:firstLine="566"/>
      </w:pPr>
      <w:r>
        <w:t>Общее санитарно-гигиеническое состояние дошкольного учреждения соответствует требованиям Госсанэпиднадзора: питьевой, световой и воздушный режим поддерживается в соответствии с нормами СанПиН 2.3/2.4.3590-20 Минздрав России, от 27 октября 2020 г.; С</w:t>
      </w:r>
      <w:r>
        <w:t xml:space="preserve">П 2.4.3648-20 Минздрав России, от 28 сентября 2020 г. </w:t>
      </w:r>
      <w:proofErr w:type="spellStart"/>
      <w:r>
        <w:t>Ведется</w:t>
      </w:r>
      <w:proofErr w:type="spellEnd"/>
      <w:r>
        <w:t xml:space="preserve"> контроль за состоянием помещений детского сада и прогулочных участков. Температурный режим в группах поддерживается в соответствии с возрастными нормами за </w:t>
      </w:r>
      <w:proofErr w:type="spellStart"/>
      <w:r>
        <w:t>счет</w:t>
      </w:r>
      <w:proofErr w:type="spellEnd"/>
      <w:r>
        <w:t xml:space="preserve"> проветривания. При осложнении эпи</w:t>
      </w:r>
      <w:r>
        <w:t xml:space="preserve">демиологической ситуации в детском саду с целью предотвращения распространения инфекции проводятся дополнительные мероприятия в соответствии с требованиями Госсанэпиднадзора.  </w:t>
      </w:r>
    </w:p>
    <w:p w:rsidR="0090776E" w:rsidRDefault="005224B2">
      <w:pPr>
        <w:ind w:left="-5" w:right="0"/>
      </w:pPr>
      <w:r>
        <w:t xml:space="preserve">         Медицинский кабинет работает согласно комплексному плану на год, котор</w:t>
      </w:r>
      <w:r>
        <w:t>ый утверждается заведующим детским садом и согласовывается с заведующим детской поликлиники. Исходя из годового плана, составляется ежемесячный план. Разработана программа по оздоровлению детей на летний и зимний периоды.  Вплотную сотрудничаем с детской к</w:t>
      </w:r>
      <w:r>
        <w:t xml:space="preserve">онсультацией, АЦГСЭН, АКВД, АПТД. В июле 2015 года была плановая проверка с территориального управления </w:t>
      </w:r>
      <w:proofErr w:type="spellStart"/>
      <w:r>
        <w:t>Роспотребнадзора</w:t>
      </w:r>
      <w:proofErr w:type="spellEnd"/>
      <w:r>
        <w:t xml:space="preserve">. </w:t>
      </w:r>
    </w:p>
    <w:p w:rsidR="0090776E" w:rsidRDefault="005224B2">
      <w:pPr>
        <w:ind w:left="-15" w:right="0" w:firstLine="566"/>
      </w:pPr>
      <w:r>
        <w:t xml:space="preserve"> Имеется и ведётся медицинская документация в соответствии с номенклатурой дел: медицинская карта ребёнка (форма №026/у-2000), карта </w:t>
      </w:r>
      <w:r>
        <w:t xml:space="preserve">профилактических прививок (форма №63), журнал контроля  санитарного состояния детского дошкольного учреждения, санитарный журнал, журнал бракеража сырых продуктов и готовой пищи, журнал </w:t>
      </w:r>
      <w:proofErr w:type="spellStart"/>
      <w:r>
        <w:t>подсчета</w:t>
      </w:r>
      <w:proofErr w:type="spellEnd"/>
      <w:r>
        <w:t xml:space="preserve"> калорийности, журнал контроля закладки продуктов, журнал деге</w:t>
      </w:r>
      <w:r>
        <w:t>льминтизации, журнал учёта и движения по группам здоровья, журнал профилактических прививок, журнал осмотра на педикулёз и гнойничковые заболевания, диспансерный журнал, журнал регистрации вновь прибывших детей,  журнал здоровья, журнал физиотерапевтически</w:t>
      </w:r>
      <w:r>
        <w:t xml:space="preserve">х процедур, журнал патронажа, журнал учёта детей направленных в тубдиспансер, журнал осмотра контактных детей, карантинный журнал, журнал </w:t>
      </w:r>
      <w:proofErr w:type="spellStart"/>
      <w:r>
        <w:t>учета</w:t>
      </w:r>
      <w:proofErr w:type="spellEnd"/>
      <w:r>
        <w:t xml:space="preserve"> инструктажа по </w:t>
      </w:r>
      <w:proofErr w:type="spellStart"/>
      <w:r>
        <w:t>сандезрежиму</w:t>
      </w:r>
      <w:proofErr w:type="spellEnd"/>
      <w:r>
        <w:t xml:space="preserve"> с сотрудниками, амбулаторный журнал,  журнал генеральных уборок процедурного кабинет</w:t>
      </w:r>
      <w:r>
        <w:t xml:space="preserve">а, журнал контроля температурного режима холодильника, журнал регистрации работы бактерицидной лампы, журнал экстренного извещения при </w:t>
      </w:r>
      <w:proofErr w:type="spellStart"/>
      <w:r>
        <w:t>поствакциональных</w:t>
      </w:r>
      <w:proofErr w:type="spellEnd"/>
      <w:r>
        <w:t xml:space="preserve">  осложнениях и необычных реакциях на прививки, журнал аварийных ситуаций, журнал оказания экстренной по</w:t>
      </w:r>
      <w:r>
        <w:t xml:space="preserve">мощи детям, журнал осмотра территории детского сада на выявление посторонних предметов опасных для здоровья детей. </w:t>
      </w:r>
    </w:p>
    <w:p w:rsidR="0090776E" w:rsidRDefault="005224B2">
      <w:pPr>
        <w:ind w:left="-15" w:right="0" w:firstLine="566"/>
      </w:pPr>
      <w:r>
        <w:t>Имеются необходимые медикаментозные средства для оказания первой доврачебной и медицинской помощи при различных состояниях: ушибах, ранах, к</w:t>
      </w:r>
      <w:r>
        <w:t xml:space="preserve">ровотечениях, обмороке, анафилактическом шоке. Также имеется аптечка </w:t>
      </w:r>
      <w:proofErr w:type="spellStart"/>
      <w:r>
        <w:t>АнтиСПИД</w:t>
      </w:r>
      <w:proofErr w:type="spellEnd"/>
      <w:r>
        <w:t xml:space="preserve">. </w:t>
      </w:r>
    </w:p>
    <w:p w:rsidR="0090776E" w:rsidRDefault="005224B2">
      <w:pPr>
        <w:ind w:left="-5" w:right="0"/>
      </w:pPr>
      <w:r>
        <w:lastRenderedPageBreak/>
        <w:t xml:space="preserve">         Для установления более тесной связи с родителями вновь поступивших детей проводятся индивидуальные беседы </w:t>
      </w:r>
      <w:proofErr w:type="gramStart"/>
      <w:r>
        <w:t>во время</w:t>
      </w:r>
      <w:proofErr w:type="gramEnd"/>
      <w:r>
        <w:t xml:space="preserve">, которых выясняются условия жизни, режима, питания, </w:t>
      </w:r>
      <w:r>
        <w:t xml:space="preserve">ухода и воспитания малышей. Оформляется адаптационный лист и </w:t>
      </w:r>
      <w:proofErr w:type="spellStart"/>
      <w:r>
        <w:t>ведется</w:t>
      </w:r>
      <w:proofErr w:type="spellEnd"/>
      <w:r>
        <w:t xml:space="preserve"> наблюдение за </w:t>
      </w:r>
      <w:proofErr w:type="spellStart"/>
      <w:r>
        <w:t>ребенком</w:t>
      </w:r>
      <w:proofErr w:type="spellEnd"/>
      <w:r>
        <w:t>. В случае необходимости устанавливается щадящий режим, неполный день пребывания в детском саду. Было проведено медико-педагогическое совещания с участием родителей.</w:t>
      </w:r>
      <w:r>
        <w:t xml:space="preserve"> В 2021 году </w:t>
      </w:r>
      <w:proofErr w:type="spellStart"/>
      <w:r>
        <w:t>легкая</w:t>
      </w:r>
      <w:proofErr w:type="spellEnd"/>
      <w:r>
        <w:t xml:space="preserve"> степень адаптации составила 71% от общего количества вновь поступивших детей.   </w:t>
      </w:r>
    </w:p>
    <w:p w:rsidR="0090776E" w:rsidRDefault="005224B2">
      <w:pPr>
        <w:ind w:left="-5" w:right="0"/>
      </w:pPr>
      <w:r>
        <w:t xml:space="preserve">           Ежегодно в детском саду организуются и проводятся профилактические медицинские осмотры детей врачом педиатром Л.К. </w:t>
      </w:r>
      <w:proofErr w:type="spellStart"/>
      <w:r>
        <w:t>Валиахметовой</w:t>
      </w:r>
      <w:proofErr w:type="spellEnd"/>
      <w:r>
        <w:t>. В 2021 году ос</w:t>
      </w:r>
      <w:r>
        <w:t xml:space="preserve">мотрено 278 детей, выявлено, что больше всего детей с болезнями глаз и его придаточного аппарата (гиперметропия, миопия и др.) и сердца (ПМК, ПТК, ДХЛЖ, МАРС и др.). </w:t>
      </w:r>
    </w:p>
    <w:p w:rsidR="0090776E" w:rsidRDefault="005224B2">
      <w:pPr>
        <w:ind w:left="-5" w:right="0"/>
      </w:pPr>
      <w:r>
        <w:t xml:space="preserve">    Врачебные осмотры, в том числе узкими специалистами проводятся по показаниям.  </w:t>
      </w:r>
    </w:p>
    <w:p w:rsidR="0090776E" w:rsidRDefault="005224B2">
      <w:pPr>
        <w:pStyle w:val="1"/>
        <w:ind w:left="-5"/>
      </w:pPr>
      <w:r>
        <w:t xml:space="preserve">     </w:t>
      </w:r>
      <w:r>
        <w:t xml:space="preserve">                                         </w:t>
      </w:r>
      <w:proofErr w:type="spellStart"/>
      <w:r>
        <w:t>Учет</w:t>
      </w:r>
      <w:proofErr w:type="spellEnd"/>
      <w:r>
        <w:t xml:space="preserve"> диспансерных детей </w:t>
      </w:r>
    </w:p>
    <w:tbl>
      <w:tblPr>
        <w:tblStyle w:val="TableGrid"/>
        <w:tblW w:w="10209" w:type="dxa"/>
        <w:tblInd w:w="142" w:type="dxa"/>
        <w:tblCellMar>
          <w:top w:w="8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67"/>
        <w:gridCol w:w="7090"/>
        <w:gridCol w:w="1275"/>
        <w:gridCol w:w="1277"/>
      </w:tblGrid>
      <w:tr w:rsidR="0090776E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18" w:right="0" w:firstLine="0"/>
              <w:jc w:val="center"/>
            </w:pPr>
            <w:r>
              <w:t xml:space="preserve">Заболевания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8" w:firstLine="0"/>
              <w:jc w:val="center"/>
            </w:pPr>
            <w:r>
              <w:t xml:space="preserve">2020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50" w:firstLine="0"/>
              <w:jc w:val="center"/>
            </w:pPr>
            <w:r>
              <w:t xml:space="preserve">2021 </w:t>
            </w:r>
          </w:p>
        </w:tc>
      </w:tr>
      <w:tr w:rsidR="0090776E">
        <w:trPr>
          <w:trHeight w:val="4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Новообразование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21" w:firstLine="0"/>
              <w:jc w:val="center"/>
            </w:pPr>
          </w:p>
        </w:tc>
      </w:tr>
      <w:tr w:rsidR="0090776E">
        <w:trPr>
          <w:trHeight w:val="6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Болезни эндокринной системы, расстройства питания и нарушения обмена веществ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21" w:firstLine="0"/>
              <w:jc w:val="center"/>
            </w:pPr>
          </w:p>
        </w:tc>
      </w:tr>
      <w:tr w:rsidR="0090776E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Болезни нервной системы (ВСД </w:t>
            </w:r>
            <w:proofErr w:type="spellStart"/>
            <w:r>
              <w:t>тяж.формы</w:t>
            </w:r>
            <w:proofErr w:type="spellEnd"/>
            <w:r>
              <w:t xml:space="preserve">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21" w:firstLine="0"/>
              <w:jc w:val="center"/>
            </w:pPr>
          </w:p>
        </w:tc>
      </w:tr>
      <w:tr w:rsidR="0090776E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Болезни глаза и его придаточного аппарата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862AD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</w:p>
        </w:tc>
      </w:tr>
      <w:tr w:rsidR="0090776E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Болезни системы кровообращения (сердце)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21" w:firstLine="0"/>
              <w:jc w:val="center"/>
            </w:pPr>
          </w:p>
        </w:tc>
      </w:tr>
      <w:tr w:rsidR="0090776E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Болезни органов дыхания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862AD">
            <w:pPr>
              <w:spacing w:after="0" w:line="259" w:lineRule="auto"/>
              <w:ind w:left="0" w:right="21" w:firstLine="0"/>
              <w:jc w:val="center"/>
            </w:pPr>
            <w:r>
              <w:t>2</w:t>
            </w:r>
            <w:r w:rsidR="005224B2">
              <w:t xml:space="preserve"> </w:t>
            </w:r>
          </w:p>
        </w:tc>
      </w:tr>
      <w:tr w:rsidR="0090776E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Болезни органов пищеварения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21" w:firstLine="0"/>
              <w:jc w:val="center"/>
            </w:pPr>
          </w:p>
        </w:tc>
      </w:tr>
      <w:tr w:rsidR="0090776E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Болезни кожи и подкожной клетчатки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21" w:firstLine="0"/>
              <w:jc w:val="center"/>
            </w:pPr>
          </w:p>
        </w:tc>
      </w:tr>
      <w:tr w:rsidR="0090776E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>Болезни костно-</w:t>
            </w:r>
            <w:r>
              <w:t xml:space="preserve">мышечной системы и соединительной ткани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21" w:firstLine="0"/>
              <w:jc w:val="center"/>
            </w:pPr>
          </w:p>
        </w:tc>
      </w:tr>
      <w:tr w:rsidR="0090776E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Болезни мочеполовой системы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21" w:firstLine="0"/>
              <w:jc w:val="center"/>
            </w:pPr>
          </w:p>
        </w:tc>
      </w:tr>
      <w:tr w:rsidR="0090776E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ВПС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47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21" w:firstLine="0"/>
              <w:jc w:val="center"/>
            </w:pPr>
            <w:r>
              <w:t xml:space="preserve">0 </w:t>
            </w:r>
          </w:p>
        </w:tc>
      </w:tr>
      <w:tr w:rsidR="0090776E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8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862AD">
            <w:pPr>
              <w:spacing w:after="0" w:line="259" w:lineRule="auto"/>
              <w:ind w:left="0" w:right="50" w:firstLine="0"/>
              <w:jc w:val="center"/>
            </w:pPr>
            <w:r>
              <w:t>3</w:t>
            </w:r>
          </w:p>
        </w:tc>
      </w:tr>
    </w:tbl>
    <w:p w:rsidR="0090776E" w:rsidRDefault="005224B2">
      <w:pPr>
        <w:spacing w:after="0" w:line="272" w:lineRule="auto"/>
        <w:ind w:left="0" w:right="0" w:firstLine="0"/>
        <w:jc w:val="left"/>
      </w:pPr>
      <w:r>
        <w:t xml:space="preserve">           Дети с хроническими заболеваниями, состоящие на «Д» </w:t>
      </w:r>
      <w:proofErr w:type="spellStart"/>
      <w:r>
        <w:t>учете</w:t>
      </w:r>
      <w:proofErr w:type="spellEnd"/>
      <w:r>
        <w:t xml:space="preserve">, наблюдаются у врачей – </w:t>
      </w:r>
      <w:r>
        <w:t xml:space="preserve">специалистов.  Всего на диспансерном </w:t>
      </w:r>
      <w:proofErr w:type="spellStart"/>
      <w:r>
        <w:t>учете</w:t>
      </w:r>
      <w:proofErr w:type="spellEnd"/>
      <w:r>
        <w:t xml:space="preserve"> в 2021 году </w:t>
      </w:r>
      <w:proofErr w:type="gramStart"/>
      <w:r>
        <w:t>находилось  6</w:t>
      </w:r>
      <w:proofErr w:type="gramEnd"/>
      <w:r>
        <w:t xml:space="preserve"> детей, что составляет 2% от общего количества воспитанников. Отмечается снижение количество детей с хроническими заболеваниями, по сравнению с 2020 годом на 0,2%. Отмечена положительная д</w:t>
      </w:r>
      <w:r>
        <w:t xml:space="preserve">инамика на фоне оздоровления и проведения против рецидивного лечения, как в детском саду, так и </w:t>
      </w:r>
      <w:proofErr w:type="gramStart"/>
      <w:r>
        <w:t>в  реабилитационном</w:t>
      </w:r>
      <w:proofErr w:type="gramEnd"/>
      <w:r>
        <w:t xml:space="preserve"> центре детской поликлиники и санаториях, где проходили оздоровление в 2021 году 18 детей, что составило 6% от общего количества воспитаннико</w:t>
      </w:r>
      <w:r>
        <w:t xml:space="preserve">в. </w:t>
      </w:r>
      <w:r>
        <w:rPr>
          <w:b/>
        </w:rPr>
        <w:t xml:space="preserve">                                 Процент детей, имеющих хронические заболевания </w:t>
      </w:r>
    </w:p>
    <w:p w:rsidR="0090776E" w:rsidRDefault="005224B2">
      <w:pPr>
        <w:spacing w:after="0" w:line="259" w:lineRule="auto"/>
        <w:ind w:left="62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82" w:type="dxa"/>
        <w:tblInd w:w="-108" w:type="dxa"/>
        <w:tblCellMar>
          <w:top w:w="8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23"/>
        <w:gridCol w:w="5524"/>
        <w:gridCol w:w="2016"/>
        <w:gridCol w:w="2019"/>
      </w:tblGrid>
      <w:tr w:rsidR="0090776E">
        <w:trPr>
          <w:trHeight w:val="310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</w:pPr>
            <w:r>
              <w:t xml:space="preserve">№ </w:t>
            </w:r>
          </w:p>
        </w:tc>
        <w:tc>
          <w:tcPr>
            <w:tcW w:w="5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5" w:firstLine="0"/>
              <w:jc w:val="center"/>
            </w:pPr>
            <w:r>
              <w:t xml:space="preserve">Классификация болезни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8" w:firstLine="0"/>
              <w:jc w:val="center"/>
            </w:pPr>
            <w:r>
              <w:t xml:space="preserve">2020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50" w:firstLine="0"/>
              <w:jc w:val="center"/>
            </w:pPr>
            <w:r>
              <w:t xml:space="preserve">2021 </w:t>
            </w:r>
          </w:p>
        </w:tc>
      </w:tr>
      <w:tr w:rsidR="0090776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2" w:right="0" w:firstLine="0"/>
              <w:jc w:val="left"/>
            </w:pPr>
            <w:r>
              <w:t xml:space="preserve">Кол-во детей-%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</w:pPr>
            <w:r>
              <w:t xml:space="preserve">Кол-во детей-% </w:t>
            </w:r>
          </w:p>
        </w:tc>
      </w:tr>
      <w:tr w:rsidR="0090776E">
        <w:trPr>
          <w:trHeight w:val="30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Болезни органов дыхания (бронх. астма)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6" w:firstLine="0"/>
              <w:jc w:val="center"/>
            </w:pPr>
            <w:r>
              <w:t xml:space="preserve">1-0,3%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7" w:firstLine="0"/>
              <w:jc w:val="center"/>
            </w:pPr>
            <w:r>
              <w:t xml:space="preserve">1-0,3% </w:t>
            </w:r>
          </w:p>
        </w:tc>
      </w:tr>
      <w:tr w:rsidR="0090776E">
        <w:trPr>
          <w:trHeight w:val="31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Болезни </w:t>
            </w:r>
            <w:proofErr w:type="spellStart"/>
            <w:r>
              <w:t>эндокрийной</w:t>
            </w:r>
            <w:proofErr w:type="spellEnd"/>
            <w:r>
              <w:t xml:space="preserve"> системы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6" w:firstLine="0"/>
              <w:jc w:val="center"/>
            </w:pPr>
            <w:r>
              <w:t>1-</w:t>
            </w:r>
            <w:r>
              <w:t xml:space="preserve">0,3%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7" w:firstLine="0"/>
              <w:jc w:val="center"/>
            </w:pPr>
            <w:r>
              <w:t xml:space="preserve">1-0,3% </w:t>
            </w:r>
          </w:p>
        </w:tc>
      </w:tr>
      <w:tr w:rsidR="0090776E">
        <w:trPr>
          <w:trHeight w:val="60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Болезни мочеполовой системы (хр. пиелонефрит, </w:t>
            </w:r>
            <w:proofErr w:type="spellStart"/>
            <w:r>
              <w:t>гиомерулонефрит</w:t>
            </w:r>
            <w:proofErr w:type="spellEnd"/>
            <w:r>
              <w:t xml:space="preserve">)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5224B2">
            <w:pPr>
              <w:spacing w:after="0" w:line="259" w:lineRule="auto"/>
              <w:ind w:left="0" w:right="46" w:firstLine="0"/>
              <w:jc w:val="center"/>
            </w:pPr>
            <w:r>
              <w:t xml:space="preserve">2-0,7%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5224B2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</w:tr>
      <w:tr w:rsidR="0090776E">
        <w:trPr>
          <w:trHeight w:val="31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Болезни сердца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6" w:firstLine="0"/>
              <w:jc w:val="center"/>
            </w:pPr>
            <w:r>
              <w:t xml:space="preserve">1-0,3%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</w:tr>
      <w:tr w:rsidR="0090776E">
        <w:trPr>
          <w:trHeight w:val="31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Болезни мышечной системы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6" w:firstLine="0"/>
              <w:jc w:val="center"/>
            </w:pPr>
            <w:r>
              <w:t xml:space="preserve">1-0,3%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7" w:firstLine="0"/>
              <w:jc w:val="center"/>
            </w:pPr>
            <w:r>
              <w:t xml:space="preserve">2-0,7% </w:t>
            </w:r>
          </w:p>
        </w:tc>
      </w:tr>
      <w:tr w:rsidR="0090776E">
        <w:trPr>
          <w:trHeight w:val="31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Врожденные</w:t>
            </w:r>
            <w:proofErr w:type="spellEnd"/>
            <w:r>
              <w:t xml:space="preserve"> аномалии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3" w:firstLine="0"/>
              <w:jc w:val="center"/>
            </w:pPr>
            <w:r>
              <w:t xml:space="preserve">-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7" w:firstLine="0"/>
              <w:jc w:val="center"/>
            </w:pPr>
            <w:r>
              <w:t xml:space="preserve">2-0,7% </w:t>
            </w:r>
          </w:p>
        </w:tc>
      </w:tr>
      <w:tr w:rsidR="0090776E">
        <w:trPr>
          <w:trHeight w:val="30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Болезни нервной системы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6" w:firstLine="0"/>
              <w:jc w:val="center"/>
            </w:pPr>
            <w:r>
              <w:t xml:space="preserve">1-0,3%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</w:tr>
      <w:tr w:rsidR="0090776E">
        <w:trPr>
          <w:trHeight w:val="31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Всего: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6" w:firstLine="0"/>
              <w:jc w:val="center"/>
            </w:pPr>
            <w:r>
              <w:t xml:space="preserve">7-2,7%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7" w:firstLine="0"/>
              <w:jc w:val="center"/>
            </w:pPr>
            <w:r>
              <w:t xml:space="preserve">6-2,2% </w:t>
            </w:r>
          </w:p>
        </w:tc>
      </w:tr>
    </w:tbl>
    <w:p w:rsidR="0090776E" w:rsidRDefault="005224B2">
      <w:pPr>
        <w:ind w:left="-5" w:right="0"/>
      </w:pPr>
      <w:r>
        <w:t xml:space="preserve">              По данным медицинских осмотров на основании диагнозов, поставленных врачом </w:t>
      </w:r>
      <w:proofErr w:type="gramStart"/>
      <w:r>
        <w:t>педиатром,  в</w:t>
      </w:r>
      <w:proofErr w:type="gramEnd"/>
      <w:r>
        <w:t xml:space="preserve"> 2021 году были переведены из III во II группу здоровья 3 </w:t>
      </w:r>
      <w:proofErr w:type="spellStart"/>
      <w:r>
        <w:t>ребенка</w:t>
      </w:r>
      <w:proofErr w:type="spellEnd"/>
      <w:r>
        <w:t xml:space="preserve">. </w:t>
      </w:r>
    </w:p>
    <w:p w:rsidR="0090776E" w:rsidRDefault="005224B2">
      <w:pPr>
        <w:spacing w:after="2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0776E" w:rsidRDefault="005224B2">
      <w:pPr>
        <w:pStyle w:val="1"/>
        <w:ind w:left="362" w:firstLine="0"/>
        <w:jc w:val="center"/>
      </w:pPr>
      <w:r>
        <w:t xml:space="preserve">Группа здоровья </w:t>
      </w:r>
    </w:p>
    <w:tbl>
      <w:tblPr>
        <w:tblStyle w:val="TableGrid"/>
        <w:tblW w:w="9601" w:type="dxa"/>
        <w:tblInd w:w="-108" w:type="dxa"/>
        <w:tblCellMar>
          <w:top w:w="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26"/>
        <w:gridCol w:w="3167"/>
        <w:gridCol w:w="3208"/>
      </w:tblGrid>
      <w:tr w:rsidR="0090776E">
        <w:trPr>
          <w:trHeight w:val="307"/>
        </w:trPr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17" w:right="0" w:firstLine="0"/>
              <w:jc w:val="center"/>
            </w:pPr>
            <w:r>
              <w:t xml:space="preserve">Группа здоровья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</w:rPr>
              <w:t>Г</w:t>
            </w:r>
          </w:p>
        </w:tc>
        <w:tc>
          <w:tcPr>
            <w:tcW w:w="3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-123" w:right="0" w:firstLine="0"/>
              <w:jc w:val="left"/>
            </w:pPr>
            <w:r>
              <w:rPr>
                <w:b/>
              </w:rPr>
              <w:t xml:space="preserve">оды </w:t>
            </w:r>
          </w:p>
        </w:tc>
      </w:tr>
      <w:tr w:rsidR="0090776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  <w:i/>
              </w:rPr>
              <w:t xml:space="preserve">2020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  <w:i/>
              </w:rPr>
              <w:t xml:space="preserve">2021 </w:t>
            </w:r>
          </w:p>
        </w:tc>
      </w:tr>
      <w:tr w:rsidR="0090776E">
        <w:trPr>
          <w:trHeight w:val="31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23" w:right="0" w:firstLine="0"/>
              <w:jc w:val="center"/>
            </w:pPr>
            <w:r>
              <w:t xml:space="preserve">I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18" w:right="0" w:firstLine="0"/>
              <w:jc w:val="center"/>
            </w:pPr>
            <w:r>
              <w:t xml:space="preserve">68-24 %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09" w:right="0" w:firstLine="0"/>
              <w:jc w:val="center"/>
            </w:pPr>
            <w:r>
              <w:t xml:space="preserve">92-33 % </w:t>
            </w:r>
          </w:p>
        </w:tc>
      </w:tr>
      <w:tr w:rsidR="0090776E">
        <w:trPr>
          <w:trHeight w:val="31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24" w:right="0" w:firstLine="0"/>
              <w:jc w:val="center"/>
            </w:pPr>
            <w:r>
              <w:t xml:space="preserve">II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18" w:right="0" w:firstLine="0"/>
              <w:jc w:val="center"/>
            </w:pPr>
            <w:r>
              <w:t xml:space="preserve">205-73 %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09" w:right="0" w:firstLine="0"/>
              <w:jc w:val="center"/>
            </w:pPr>
            <w:r>
              <w:t xml:space="preserve">181-65 % </w:t>
            </w:r>
          </w:p>
        </w:tc>
      </w:tr>
      <w:tr w:rsidR="0090776E">
        <w:trPr>
          <w:trHeight w:val="30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center"/>
            </w:pPr>
            <w:r>
              <w:t xml:space="preserve">III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5" w:firstLine="0"/>
              <w:jc w:val="center"/>
            </w:pPr>
            <w:r>
              <w:t xml:space="preserve">7-3 %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firstLine="0"/>
              <w:jc w:val="center"/>
            </w:pPr>
            <w:r>
              <w:t xml:space="preserve">5-1,7 % </w:t>
            </w:r>
          </w:p>
        </w:tc>
      </w:tr>
      <w:tr w:rsidR="0090776E">
        <w:trPr>
          <w:trHeight w:val="31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center"/>
            </w:pPr>
            <w:r>
              <w:t xml:space="preserve">IV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firstLine="0"/>
              <w:jc w:val="center"/>
            </w:pPr>
            <w:r>
              <w:t xml:space="preserve">1-0,3 % </w:t>
            </w:r>
          </w:p>
        </w:tc>
      </w:tr>
    </w:tbl>
    <w:p w:rsidR="0090776E" w:rsidRDefault="005224B2">
      <w:pPr>
        <w:ind w:left="-5" w:right="0"/>
      </w:pPr>
      <w:r>
        <w:t xml:space="preserve">      </w:t>
      </w:r>
      <w:r>
        <w:t xml:space="preserve">В детском саду проводится комплекс закаливающих мероприятий согласно возрасту детей: утренняя и </w:t>
      </w:r>
      <w:proofErr w:type="spellStart"/>
      <w:r>
        <w:t>послесоновая</w:t>
      </w:r>
      <w:proofErr w:type="spellEnd"/>
      <w:r>
        <w:t xml:space="preserve"> гимнастика, воздушные </w:t>
      </w:r>
      <w:proofErr w:type="gramStart"/>
      <w:r>
        <w:t xml:space="preserve">ванны,  </w:t>
      </w:r>
      <w:proofErr w:type="spellStart"/>
      <w:r>
        <w:t>босохождение</w:t>
      </w:r>
      <w:proofErr w:type="spellEnd"/>
      <w:proofErr w:type="gramEnd"/>
      <w:r>
        <w:t>, обширное умывание, гигиенические процедуры, прогулки на воздухе, контрастное обливание ног, ходьба по к</w:t>
      </w:r>
      <w:r>
        <w:t>орригирующим дорожкам, солевое закаливание по Горьковскому методу, игровой массаж, витаминотерапия. Детям с четырёх лет прививаются гигиенические навыки: полоскание полости рта после еды, профилактика кариеса перед сном. Ведутся кружки дополнительного обра</w:t>
      </w:r>
      <w:r>
        <w:t>зования спортивной направленности «Корригирующая гимнастика» и «Степ-аэробика». Применяются разнообразные виды двигательной активности, варьирование физической нагрузки в соответствие с индивидуальными особенностями организма, группой здоровья и физкультур</w:t>
      </w:r>
      <w:r>
        <w:t xml:space="preserve">ной группой.  </w:t>
      </w:r>
    </w:p>
    <w:p w:rsidR="0090776E" w:rsidRDefault="005224B2">
      <w:pPr>
        <w:pStyle w:val="1"/>
        <w:ind w:left="576"/>
      </w:pPr>
      <w:r>
        <w:rPr>
          <w:b w:val="0"/>
        </w:rPr>
        <w:t xml:space="preserve">                              </w:t>
      </w:r>
      <w:r>
        <w:t>Физическое развитие детей</w:t>
      </w:r>
      <w:r>
        <w:rPr>
          <w:b w:val="0"/>
        </w:rPr>
        <w:t xml:space="preserve"> </w:t>
      </w:r>
    </w:p>
    <w:tbl>
      <w:tblPr>
        <w:tblStyle w:val="TableGrid"/>
        <w:tblW w:w="9667" w:type="dxa"/>
        <w:tblInd w:w="-180" w:type="dxa"/>
        <w:tblCellMar>
          <w:top w:w="9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208"/>
        <w:gridCol w:w="1133"/>
        <w:gridCol w:w="1042"/>
        <w:gridCol w:w="1188"/>
        <w:gridCol w:w="1195"/>
        <w:gridCol w:w="1241"/>
      </w:tblGrid>
      <w:tr w:rsidR="0090776E">
        <w:trPr>
          <w:trHeight w:val="31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39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90776E" w:rsidRDefault="005224B2">
            <w:pPr>
              <w:spacing w:after="0" w:line="259" w:lineRule="auto"/>
              <w:ind w:left="139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6E" w:rsidRDefault="005224B2">
            <w:pPr>
              <w:spacing w:after="0" w:line="259" w:lineRule="auto"/>
              <w:ind w:left="0" w:right="0" w:firstLine="0"/>
            </w:pPr>
            <w:r>
              <w:t xml:space="preserve">2020 год 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6E" w:rsidRDefault="005224B2">
            <w:pPr>
              <w:spacing w:after="0" w:line="259" w:lineRule="auto"/>
              <w:ind w:left="139" w:right="0" w:firstLine="0"/>
              <w:jc w:val="left"/>
            </w:pPr>
            <w:r>
              <w:t xml:space="preserve">2021 год 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776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всего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4" w:firstLine="0"/>
              <w:jc w:val="center"/>
            </w:pPr>
            <w:r>
              <w:t xml:space="preserve">ясли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6" w:firstLine="0"/>
              <w:jc w:val="center"/>
            </w:pPr>
            <w:r>
              <w:t xml:space="preserve">сад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всего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4" w:firstLine="0"/>
              <w:jc w:val="center"/>
            </w:pPr>
            <w:r>
              <w:t xml:space="preserve">ясли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38" w:firstLine="0"/>
              <w:jc w:val="center"/>
            </w:pPr>
            <w:r>
              <w:t xml:space="preserve">сад </w:t>
            </w:r>
          </w:p>
        </w:tc>
      </w:tr>
      <w:tr w:rsidR="0090776E">
        <w:trPr>
          <w:trHeight w:val="31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39" w:right="0" w:firstLine="0"/>
              <w:jc w:val="left"/>
            </w:pPr>
            <w:r>
              <w:t xml:space="preserve">Выше среднего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1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-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8" w:right="0" w:firstLine="0"/>
              <w:jc w:val="center"/>
            </w:pPr>
            <w: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1" w:right="0" w:firstLine="0"/>
              <w:jc w:val="center"/>
            </w:pPr>
            <w:r>
              <w:t xml:space="preserve">3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-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7" w:right="0" w:firstLine="0"/>
              <w:jc w:val="center"/>
            </w:pPr>
            <w:r>
              <w:t xml:space="preserve">3 </w:t>
            </w:r>
          </w:p>
        </w:tc>
      </w:tr>
      <w:tr w:rsidR="0090776E">
        <w:trPr>
          <w:trHeight w:val="30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39" w:right="0" w:firstLine="0"/>
              <w:jc w:val="left"/>
            </w:pPr>
            <w:r>
              <w:t xml:space="preserve">Средний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6" w:right="0" w:firstLine="0"/>
              <w:jc w:val="center"/>
            </w:pPr>
            <w:r>
              <w:t xml:space="preserve">278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6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8" w:right="0" w:firstLine="0"/>
              <w:jc w:val="center"/>
            </w:pPr>
            <w:r>
              <w:t xml:space="preserve">272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6" w:right="0" w:firstLine="0"/>
              <w:jc w:val="center"/>
            </w:pPr>
            <w:r>
              <w:t xml:space="preserve">276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36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2" w:right="0" w:firstLine="0"/>
              <w:jc w:val="center"/>
            </w:pPr>
            <w:r>
              <w:t xml:space="preserve">240 </w:t>
            </w:r>
          </w:p>
        </w:tc>
      </w:tr>
      <w:tr w:rsidR="0090776E">
        <w:trPr>
          <w:trHeight w:val="31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39" w:right="0" w:firstLine="0"/>
              <w:jc w:val="left"/>
            </w:pPr>
            <w:r>
              <w:t xml:space="preserve">Ниже среднего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1" w:right="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-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8" w:right="0" w:firstLine="0"/>
              <w:jc w:val="center"/>
            </w:pPr>
            <w:r>
              <w:t xml:space="preserve">-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1" w:right="0" w:firstLine="0"/>
              <w:jc w:val="center"/>
            </w:pPr>
            <w:r>
              <w:t xml:space="preserve">-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-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7" w:right="0" w:firstLine="0"/>
              <w:jc w:val="center"/>
            </w:pPr>
            <w:r>
              <w:t xml:space="preserve">- </w:t>
            </w:r>
          </w:p>
        </w:tc>
      </w:tr>
      <w:tr w:rsidR="0090776E">
        <w:trPr>
          <w:trHeight w:val="61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39" w:right="0" w:firstLine="0"/>
              <w:jc w:val="left"/>
            </w:pPr>
            <w:r>
              <w:t xml:space="preserve">Избыток массы тела 20% и более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1" w:right="0" w:firstLine="0"/>
              <w:jc w:val="center"/>
            </w:pPr>
            <w: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-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8" w:right="0" w:firstLine="0"/>
              <w:jc w:val="center"/>
            </w:pPr>
            <w:r>
              <w:t xml:space="preserve">-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1" w:right="0" w:firstLine="0"/>
              <w:jc w:val="center"/>
            </w:pPr>
            <w:r>
              <w:t xml:space="preserve">-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9" w:right="0" w:firstLine="0"/>
              <w:jc w:val="center"/>
            </w:pPr>
            <w:r>
              <w:t xml:space="preserve">-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37" w:right="0" w:firstLine="0"/>
              <w:jc w:val="center"/>
            </w:pPr>
            <w:r>
              <w:t xml:space="preserve">- </w:t>
            </w:r>
          </w:p>
        </w:tc>
      </w:tr>
    </w:tbl>
    <w:p w:rsidR="0090776E" w:rsidRDefault="005224B2">
      <w:pPr>
        <w:ind w:left="-5" w:right="0"/>
      </w:pPr>
      <w:r>
        <w:t xml:space="preserve">              Очень важным разделом </w:t>
      </w:r>
      <w:proofErr w:type="spellStart"/>
      <w:r>
        <w:t>лечебно</w:t>
      </w:r>
      <w:proofErr w:type="spellEnd"/>
      <w:r>
        <w:t xml:space="preserve"> - </w:t>
      </w:r>
      <w:r>
        <w:t xml:space="preserve">профилактической работы является вакцинация. Профилактические прививки выполняются согласно «Национального календаря профилактических прививок» вовремя по плану, который предоставляет детская поликлиника. Охват детей в 2021 </w:t>
      </w:r>
      <w:proofErr w:type="gramStart"/>
      <w:r>
        <w:t>году  профилактическими</w:t>
      </w:r>
      <w:proofErr w:type="gramEnd"/>
      <w:r>
        <w:t xml:space="preserve"> прививка</w:t>
      </w:r>
      <w:r>
        <w:t>ми составил 97 % (7 детей не были привиты из за медицинского отвода по болезни). По желанию родителей дети были привиты против сезонного гриппа. Поствакцинальных осложнений не было. Так же в детском саду проводится туберкулина диагностика. Есть дети, родит</w:t>
      </w:r>
      <w:r>
        <w:t xml:space="preserve">ели которых, отказываются от проведения </w:t>
      </w:r>
      <w:proofErr w:type="spellStart"/>
      <w:r>
        <w:t>р.Манту</w:t>
      </w:r>
      <w:proofErr w:type="spellEnd"/>
      <w:r>
        <w:t xml:space="preserve">. Им предлагается альтернативные методы диагностики на выбор: рентгенография грудной клетки, </w:t>
      </w:r>
      <w:proofErr w:type="spellStart"/>
      <w:r>
        <w:t>диаскинтест</w:t>
      </w:r>
      <w:proofErr w:type="spellEnd"/>
      <w:r>
        <w:t xml:space="preserve">, </w:t>
      </w:r>
      <w:proofErr w:type="spellStart"/>
      <w:r>
        <w:t>квантифероновый</w:t>
      </w:r>
      <w:proofErr w:type="spellEnd"/>
      <w:r>
        <w:t xml:space="preserve"> тест на </w:t>
      </w:r>
      <w:proofErr w:type="spellStart"/>
      <w:r>
        <w:t>туберкулез</w:t>
      </w:r>
      <w:proofErr w:type="spellEnd"/>
      <w:r>
        <w:t>. Охват по туберкулин диагностике составляет 99,6% (</w:t>
      </w:r>
      <w:proofErr w:type="spellStart"/>
      <w:r>
        <w:t>р.Манту</w:t>
      </w:r>
      <w:proofErr w:type="spellEnd"/>
      <w:r>
        <w:t xml:space="preserve"> провели 9</w:t>
      </w:r>
      <w:r>
        <w:t xml:space="preserve">6,7 %, альтернативное 2,9 %), у 1 </w:t>
      </w:r>
      <w:proofErr w:type="spellStart"/>
      <w:r>
        <w:t>ребенок</w:t>
      </w:r>
      <w:proofErr w:type="spellEnd"/>
      <w:r>
        <w:t xml:space="preserve"> был м/о. Генеральная уборка процедурного кабинета проводится строго по графику 1 раз в неделю. Ответственная за качество проведения текущей, и генеральной уборок является старшая медсестра.  </w:t>
      </w:r>
    </w:p>
    <w:p w:rsidR="0090776E" w:rsidRDefault="005224B2">
      <w:pPr>
        <w:ind w:left="-15" w:right="0" w:firstLine="566"/>
      </w:pPr>
      <w:r>
        <w:lastRenderedPageBreak/>
        <w:t>Каждые семь дней прово</w:t>
      </w:r>
      <w:r>
        <w:t xml:space="preserve">дится осмотр на педикулёз и гнойничковые заболевания с записью результатов в журнале, раз в год по графику сотрудники и воспитанники обследуются </w:t>
      </w:r>
      <w:proofErr w:type="gramStart"/>
      <w:r>
        <w:t>на гельминты</w:t>
      </w:r>
      <w:proofErr w:type="gramEnd"/>
      <w:r>
        <w:t xml:space="preserve">. Выявленных нет. </w:t>
      </w:r>
    </w:p>
    <w:p w:rsidR="0090776E" w:rsidRDefault="005224B2">
      <w:pPr>
        <w:ind w:left="-15" w:right="0" w:firstLine="566"/>
      </w:pPr>
      <w:r>
        <w:t xml:space="preserve">Особое внимание уделяется питанию дошкольников. Продолжает работу </w:t>
      </w:r>
      <w:proofErr w:type="spellStart"/>
      <w:r>
        <w:t>бракеражная</w:t>
      </w:r>
      <w:proofErr w:type="spellEnd"/>
      <w:r>
        <w:t xml:space="preserve"> комиссия, составлен план работы комиссии по организации и качеству питания на 2021год. Члены комиссии ежедневно </w:t>
      </w:r>
      <w:proofErr w:type="gramStart"/>
      <w:r>
        <w:t>в контрольным журнале</w:t>
      </w:r>
      <w:proofErr w:type="gramEnd"/>
      <w:r>
        <w:t xml:space="preserve"> отмечали результаты органолептической оценки</w:t>
      </w:r>
      <w:r>
        <w:t xml:space="preserve"> приготовленной пищи. План работы </w:t>
      </w:r>
      <w:proofErr w:type="spellStart"/>
      <w:r>
        <w:t>бракеражной</w:t>
      </w:r>
      <w:proofErr w:type="spellEnd"/>
      <w:r>
        <w:t xml:space="preserve"> комиссии по организации и качеству питания выполнен в полном </w:t>
      </w:r>
      <w:proofErr w:type="spellStart"/>
      <w:r>
        <w:t>объеме</w:t>
      </w:r>
      <w:proofErr w:type="spellEnd"/>
      <w:r>
        <w:t>. В детском саду питание по контракту (10-</w:t>
      </w:r>
      <w:proofErr w:type="gramStart"/>
      <w:r>
        <w:t>ти  дневное</w:t>
      </w:r>
      <w:proofErr w:type="gramEnd"/>
      <w:r>
        <w:t xml:space="preserve"> меню), которое утверждается директором детского сада. Повара работают по технологическим </w:t>
      </w:r>
      <w:r>
        <w:t xml:space="preserve">картам, которые предоставили специалисты УДО.  </w:t>
      </w:r>
    </w:p>
    <w:p w:rsidR="0090776E" w:rsidRDefault="005224B2">
      <w:pPr>
        <w:ind w:left="-15" w:right="0" w:firstLine="566"/>
      </w:pPr>
      <w:r>
        <w:t>Проводились тематические декадники по просветительной работе на темы: «Профилактика травматизма у детей</w:t>
      </w:r>
      <w:proofErr w:type="gramStart"/>
      <w:r>
        <w:t>»,  «</w:t>
      </w:r>
      <w:proofErr w:type="gramEnd"/>
      <w:r>
        <w:t>Здоровая пища - здоровые дети», «Кишечные заболевания и их профилактика», «Закаливание – солнце, воз</w:t>
      </w:r>
      <w:r>
        <w:t>дух  и вода», «Профилактика гриппа», «По оказанию первой помощи детям при отравлении грибами и ядовитыми растениями, солнечном ударе, укусах насекомых». Сотрудникам на производственных собраниях читались лекции на актуальные темы: ВИЧ-инфекция, венерически</w:t>
      </w:r>
      <w:r>
        <w:t xml:space="preserve">е заболевания, </w:t>
      </w:r>
      <w:proofErr w:type="spellStart"/>
      <w:r>
        <w:t>туберкулез</w:t>
      </w:r>
      <w:proofErr w:type="spellEnd"/>
      <w:r>
        <w:t xml:space="preserve">, наркомания. Организовывались практические уроки </w:t>
      </w:r>
      <w:proofErr w:type="gramStart"/>
      <w:r>
        <w:t>с  сотрудниками</w:t>
      </w:r>
      <w:proofErr w:type="gramEnd"/>
      <w:r>
        <w:t xml:space="preserve"> по оказанию первой медицинской помощи при переломах, кровотечениях, остановке дыхания. На родительских собраниях и во время утреннего фильтра с родителями проводилис</w:t>
      </w:r>
      <w:r>
        <w:t>ь беседы на гигиенические темы, по организации режима дня и питания. С детьми проводятся минутки безопасности. Работает Школа игровых наук для родителей и детей.   Сотрудники детского сада в 2021 году принимали активное участие в ежегодных спортивных мероп</w:t>
      </w:r>
      <w:r>
        <w:t xml:space="preserve">риятиях. </w:t>
      </w:r>
    </w:p>
    <w:p w:rsidR="0090776E" w:rsidRDefault="005224B2">
      <w:pPr>
        <w:ind w:left="-15" w:right="0" w:firstLine="566"/>
      </w:pPr>
      <w:r>
        <w:t xml:space="preserve">Во время карантинного периода и по </w:t>
      </w:r>
      <w:proofErr w:type="spellStart"/>
      <w:r>
        <w:t>эпидобстановке</w:t>
      </w:r>
      <w:proofErr w:type="spellEnd"/>
      <w:r>
        <w:t xml:space="preserve"> в группах на информационном стенде размещались наглядные пособия, выпускались </w:t>
      </w:r>
      <w:proofErr w:type="spellStart"/>
      <w:r>
        <w:t>санбюллетени</w:t>
      </w:r>
      <w:proofErr w:type="spellEnd"/>
      <w:r>
        <w:t xml:space="preserve"> «Чесотка», «Ветряная оспа», «Клещевой энцефалит», «Микроспория» и другие.  </w:t>
      </w:r>
    </w:p>
    <w:p w:rsidR="0090776E" w:rsidRDefault="005224B2">
      <w:pPr>
        <w:ind w:left="-15" w:right="0" w:firstLine="566"/>
      </w:pPr>
      <w:r>
        <w:t>На официальном сайте детского</w:t>
      </w:r>
      <w:r>
        <w:t xml:space="preserve"> сада </w:t>
      </w:r>
      <w:proofErr w:type="spellStart"/>
      <w:r>
        <w:t>ведется</w:t>
      </w:r>
      <w:proofErr w:type="spellEnd"/>
      <w:r>
        <w:t xml:space="preserve"> раздел службы ДОУ в котором, существует подраздел медицинской службы. В нем выкладывается вся информация медицинской службы.  </w:t>
      </w:r>
    </w:p>
    <w:p w:rsidR="0090776E" w:rsidRDefault="005224B2">
      <w:pPr>
        <w:ind w:left="-15" w:right="0" w:firstLine="566"/>
      </w:pPr>
      <w:r>
        <w:t>Комплексная оценка состояния здоровья детей наиболее полно отражает конечный результат всего объёма профилактическо</w:t>
      </w:r>
      <w:r>
        <w:t xml:space="preserve">й оздоровительной работы в детском саду. В 2021 заболеваемость составила 0,2 дня. Индекс здоровья 96 %. 2020г. – 97 % (ни разу не болели 272 </w:t>
      </w:r>
      <w:proofErr w:type="spellStart"/>
      <w:r>
        <w:t>ребенка</w:t>
      </w:r>
      <w:proofErr w:type="spellEnd"/>
      <w:proofErr w:type="gramStart"/>
      <w:r>
        <w:t>),  2021</w:t>
      </w:r>
      <w:proofErr w:type="gramEnd"/>
      <w:r>
        <w:t xml:space="preserve">г. – 96 % (ни разу не болели 268 детей). </w:t>
      </w:r>
    </w:p>
    <w:p w:rsidR="0090776E" w:rsidRDefault="005224B2">
      <w:pPr>
        <w:ind w:left="-15" w:right="0" w:firstLine="566"/>
      </w:pPr>
      <w:r>
        <w:t>Таким образом, в детском саду созданы все условия по форми</w:t>
      </w:r>
      <w:r>
        <w:t xml:space="preserve">рованию, укреплению и сохранению здоровья воспитанников.  </w:t>
      </w:r>
    </w:p>
    <w:p w:rsidR="0090776E" w:rsidRDefault="005224B2">
      <w:pPr>
        <w:pStyle w:val="1"/>
        <w:ind w:left="-5"/>
      </w:pPr>
      <w:r>
        <w:t xml:space="preserve">                        </w:t>
      </w:r>
      <w:proofErr w:type="spellStart"/>
      <w:r>
        <w:t>Таб</w:t>
      </w:r>
      <w:proofErr w:type="spellEnd"/>
      <w:r>
        <w:t xml:space="preserve"> №5 Анализ заболеваемости и посещаемости детей </w:t>
      </w:r>
    </w:p>
    <w:tbl>
      <w:tblPr>
        <w:tblStyle w:val="TableGrid"/>
        <w:tblW w:w="10677" w:type="dxa"/>
        <w:tblInd w:w="48" w:type="dxa"/>
        <w:tblCellMar>
          <w:top w:w="9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732"/>
        <w:gridCol w:w="4678"/>
        <w:gridCol w:w="850"/>
        <w:gridCol w:w="852"/>
        <w:gridCol w:w="991"/>
        <w:gridCol w:w="853"/>
        <w:gridCol w:w="850"/>
        <w:gridCol w:w="871"/>
      </w:tblGrid>
      <w:tr w:rsidR="0090776E">
        <w:trPr>
          <w:trHeight w:val="31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16" w:line="259" w:lineRule="auto"/>
              <w:ind w:left="190" w:right="0" w:firstLine="0"/>
              <w:jc w:val="left"/>
            </w:pPr>
            <w:r>
              <w:t xml:space="preserve">№ </w:t>
            </w:r>
          </w:p>
          <w:p w:rsidR="0090776E" w:rsidRDefault="005224B2">
            <w:pPr>
              <w:spacing w:after="0" w:line="259" w:lineRule="auto"/>
              <w:ind w:left="0" w:right="66" w:firstLine="0"/>
              <w:jc w:val="right"/>
            </w:pPr>
            <w:r>
              <w:t xml:space="preserve">п/п 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71" w:right="0" w:firstLine="0"/>
              <w:jc w:val="center"/>
            </w:pPr>
            <w:r>
              <w:t xml:space="preserve">Показатели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228" w:right="0" w:firstLine="0"/>
              <w:jc w:val="left"/>
            </w:pPr>
            <w:r>
              <w:t xml:space="preserve">2020год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68" w:right="0" w:firstLine="0"/>
              <w:jc w:val="left"/>
            </w:pPr>
            <w:r>
              <w:t xml:space="preserve">2021год </w:t>
            </w:r>
          </w:p>
        </w:tc>
      </w:tr>
      <w:tr w:rsidR="0090776E">
        <w:trPr>
          <w:trHeight w:val="10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82254" cy="448056"/>
                      <wp:effectExtent l="0" t="0" r="0" b="0"/>
                      <wp:docPr id="10980" name="Group 10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254" cy="448056"/>
                                <a:chOff x="0" y="0"/>
                                <a:chExt cx="182254" cy="448056"/>
                              </a:xfrm>
                            </wpg:grpSpPr>
                            <wps:wsp>
                              <wps:cNvPr id="1532" name="Rectangle 1532"/>
                              <wps:cNvSpPr/>
                              <wps:spPr>
                                <a:xfrm rot="-5399999">
                                  <a:off x="-137706" y="78686"/>
                                  <a:ext cx="53960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3" name="Rectangle 1533"/>
                              <wps:cNvSpPr/>
                              <wps:spPr>
                                <a:xfrm rot="-5399999">
                                  <a:off x="93802" y="-107380"/>
                                  <a:ext cx="54727" cy="24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980" o:spid="_x0000_s1026" style="width:14.35pt;height:35.3pt;mso-position-horizontal-relative:char;mso-position-vertical-relative:line" coordsize="182254,448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">
                      <v:rect id="Rectangle 1532" o:spid="_x0000_s1027" style="position:absolute;left:-137706;top:78686;width:539607;height:1991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9f8UA&#10;AADdAAAADwAAAGRycy9kb3ducmV2LnhtbERPS2vCQBC+C/6HZQq96SZWq6SuoRQkXipUq/Q4zU4e&#10;mJ2N2VXTf98tCL3Nx/ecZdqbRlypc7VlBfE4AkGcW11zqeBzvx4tQDiPrLGxTAp+yEG6Gg6WmGh7&#10;4w+67nwpQgi7BBVU3reJlC6vyKAb25Y4cIXtDPoAu1LqDm8h3DRyEkXP0mDNoaHClt4qyk+7i1Fw&#10;iPeXY+a23/xVnOfTd59tizJT6vGhf30B4an3/+K7e6PD/NnTBP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b1/xQAAAN0AAAAPAAAAAAAAAAAAAAAAAJgCAABkcnMv&#10;ZG93bnJldi54bWxQSwUGAAAAAAQABAD1AAAAigMAAAAA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533" o:spid="_x0000_s1028" style="position:absolute;left:93802;top:-107380;width:54727;height:2423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Y5MUA&#10;AADdAAAADwAAAGRycy9kb3ducmV2LnhtbERPS2vCQBC+F/wPywi91U2qthJdQymUeKlQbcXjmJ08&#10;MDubZldN/70rCL3Nx/ecRdqbRpypc7VlBfEoAkGcW11zqeB7+/E0A+E8ssbGMin4IwfpcvCwwETb&#10;C3/ReeNLEULYJaig8r5NpHR5RQbdyLbEgStsZ9AH2JVSd3gJ4aaRz1H0Ig3WHBoqbOm9ovy4ORkF&#10;P/H2tMvc+sD74vd18umzdVFmSj0O+7c5CE+9/xff3Ssd5k/HY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RjkxQAAAN0AAAAPAAAAAAAAAAAAAAAAAJgCAABkcnMv&#10;ZG93bnJldi54bWxQSwUGAAAAAAQABAD1AAAAigMAAAAA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6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3272" cy="598578"/>
                      <wp:effectExtent l="0" t="0" r="0" b="0"/>
                      <wp:docPr id="10984" name="Group 10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272" cy="598578"/>
                                <a:chOff x="0" y="0"/>
                                <a:chExt cx="343272" cy="598578"/>
                              </a:xfrm>
                            </wpg:grpSpPr>
                            <wps:wsp>
                              <wps:cNvPr id="1534" name="Rectangle 1534"/>
                              <wps:cNvSpPr/>
                              <wps:spPr>
                                <a:xfrm rot="-5399999">
                                  <a:off x="-272137" y="87683"/>
                                  <a:ext cx="743409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Ранний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5" name="Rectangle 1535"/>
                              <wps:cNvSpPr/>
                              <wps:spPr>
                                <a:xfrm rot="-5399999">
                                  <a:off x="-56479" y="149417"/>
                                  <a:ext cx="699190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возраст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6" name="Rectangle 1536"/>
                              <wps:cNvSpPr/>
                              <wps:spPr>
                                <a:xfrm rot="-5399999">
                                  <a:off x="254819" y="-77253"/>
                                  <a:ext cx="54727" cy="24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984" o:spid="_x0000_s1029" style="width:27.05pt;height:47.15pt;mso-position-horizontal-relative:char;mso-position-vertical-relative:line" coordsize="3432,5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">
                      <v:rect id="Rectangle 1534" o:spid="_x0000_s1030" style="position:absolute;left:-2721;top:877;width:7433;height:199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yAkMMA&#10;AADdAAAADwAAAGRycy9kb3ducmV2LnhtbERPyWrDMBC9F/oPYgq9NbKbFTdKKIHgXhrISo9Ta7xQ&#10;a+RYcuL+fVUI5DaPt8582ZtaXKh1lWUF8SACQZxZXXGh4LBfv8xAOI+ssbZMCn7JwXLx+DDHRNsr&#10;b+my84UIIewSVFB63yRSuqwkg25gG+LA5bY16ANsC6lbvIZwU8vXKJpIgxWHhhIbWpWU/ew6o+AY&#10;77tT6jbf/JWfp6NPn27yIlXq+al/fwPhqfd38c39ocP88XAE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yAkMMAAADdAAAADwAAAAAAAAAAAAAAAACYAgAAZHJzL2Rv&#10;d25yZXYueG1sUEsFBgAAAAAEAAQA9QAAAIgDAAAAAA=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Ранний </w:t>
                              </w:r>
                            </w:p>
                          </w:txbxContent>
                        </v:textbox>
                      </v:rect>
                      <v:rect id="Rectangle 1535" o:spid="_x0000_s1031" style="position:absolute;left:-565;top:1494;width:6991;height:199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AlC8UA&#10;AADdAAAADwAAAGRycy9kb3ducmV2LnhtbERPyWrDMBC9F/oPYgq5NbKbZsGNYkogOJcGmo0ep9Z4&#10;odbIsZTE+fsqUOhtHm+dedqbRlyoc7VlBfEwAkGcW11zqWC/Wz3PQDiPrLGxTApu5CBdPD7MMdH2&#10;yp902fpShBB2CSqovG8TKV1ekUE3tC1x4ArbGfQBdqXUHV5DuGnkSxRNpMGaQ0OFLS0ryn+2Z6Pg&#10;EO/Ox8xtvvmrOE1fP3y2KcpMqcFT//4GwlPv/8V/7rUO88ejMdy/C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8CULxQAAAN0AAAAPAAAAAAAAAAAAAAAAAJgCAABkcnMv&#10;ZG93bnJldi54bWxQSwUGAAAAAAQABAD1AAAAigMAAAAA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возраст</w:t>
                              </w:r>
                            </w:p>
                          </w:txbxContent>
                        </v:textbox>
                      </v:rect>
                      <v:rect id="Rectangle 1536" o:spid="_x0000_s1032" style="position:absolute;left:2548;top:-773;width:547;height:242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7fMQA&#10;AADdAAAADwAAAGRycy9kb3ducmV2LnhtbERPS2sCMRC+F/wPYYTeata2PliNUoSyvVSoLzyOm9kH&#10;bibrJur6741Q8DYf33Om89ZU4kKNKy0r6PciEMSp1SXnCjbr77cxCOeRNVaWScGNHMxnnZcpxtpe&#10;+Y8uK5+LEMIuRgWF93UspUsLMuh6tiYOXGYbgz7AJpe6wWsIN5V8j6KhNFhyaCiwpkVB6XF1Ngq2&#10;/fV5l7jlgffZafT565NllidKvXbbrwkIT61/iv/dPzrMH3wM4fFNO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u3zEAAAA3QAAAA8AAAAAAAAAAAAAAAAAmAIAAGRycy9k&#10;b3ducmV2LnhtbFBLBQYAAAAABAAEAPUAAACJ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6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4796" cy="568452"/>
                      <wp:effectExtent l="0" t="0" r="0" b="0"/>
                      <wp:docPr id="10988" name="Group 10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796" cy="568452"/>
                                <a:chOff x="0" y="0"/>
                                <a:chExt cx="344796" cy="568452"/>
                              </a:xfrm>
                            </wpg:grpSpPr>
                            <wps:wsp>
                              <wps:cNvPr id="1537" name="Rectangle 1537"/>
                              <wps:cNvSpPr/>
                              <wps:spPr>
                                <a:xfrm rot="-5399999">
                                  <a:off x="-222445" y="69149"/>
                                  <a:ext cx="644025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Дошк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8" name="Rectangle 1538"/>
                              <wps:cNvSpPr/>
                              <wps:spPr>
                                <a:xfrm rot="-5399999">
                                  <a:off x="-54955" y="119291"/>
                                  <a:ext cx="699190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возраст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9" name="Rectangle 1539"/>
                              <wps:cNvSpPr/>
                              <wps:spPr>
                                <a:xfrm rot="-5399999">
                                  <a:off x="256344" y="-107380"/>
                                  <a:ext cx="54727" cy="24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988" o:spid="_x0000_s1033" style="width:27.15pt;height:44.75pt;mso-position-horizontal-relative:char;mso-position-vertical-relative:line" coordsize="3447,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">
                      <v:rect id="Rectangle 1537" o:spid="_x0000_s1034" style="position:absolute;left:-2224;top:692;width:6439;height:199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4e58UA&#10;AADdAAAADwAAAGRycy9kb3ducmV2LnhtbERPS2vCQBC+F/oflin0VjdarZK6hiJIvCiobfE4zU4e&#10;NDsbsxuN/75bELzNx/ecedKbWpypdZVlBcNBBII4s7riQsHnYfUyA+E8ssbaMim4koNk8fgwx1jb&#10;C+/ovPeFCCHsYlRQet/EUrqsJINuYBviwOW2NegDbAupW7yEcFPLURS9SYMVh4YSG1qWlP3uO6Pg&#10;a3jovlO3/eFjfpqONz7d5kWq1PNT//EOwlPv7+Kbe63D/MnrFP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bh7nxQAAAN0AAAAPAAAAAAAAAAAAAAAAAJgCAABkcnMv&#10;ZG93bnJldi54bWxQSwUGAAAAAAQABAD1AAAAigMAAAAA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Дошк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538" o:spid="_x0000_s1035" style="position:absolute;left:-550;top:1193;width:6991;height:19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KlccA&#10;AADdAAAADwAAAGRycy9kb3ducmV2LnhtbESPT08CQQzF7yZ+h0lJvMksKGgWBkJMzHqRREDDsex0&#10;/8SdzrozwPLt6YHEW5v3+t6v82XvGnWiLtSeDYyGCSji3NuaSwO77fvjK6gQkS02nsnAhQIsF/d3&#10;c0ytP/MXnTaxVBLCIUUDVYxtqnXIK3IYhr4lFq3wncMoa1dq2+FZwl2jx0ky1Q5rloYKW3qrKP/d&#10;HJ2B79H2+JOF9YH3xd/L82fM1kWZGfMw6FczUJH6+G++XX9YwZ88Ca5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xipXHAAAA3QAAAA8AAAAAAAAAAAAAAAAAmAIAAGRy&#10;cy9kb3ducmV2LnhtbFBLBQYAAAAABAAEAPUAAACM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возраст</w:t>
                              </w:r>
                            </w:p>
                          </w:txbxContent>
                        </v:textbox>
                      </v:rect>
                      <v:rect id="Rectangle 1539" o:spid="_x0000_s1036" style="position:absolute;left:2564;top:-1074;width:546;height:242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0vDsQA&#10;AADdAAAADwAAAGRycy9kb3ducmV2LnhtbERPS2sCMRC+C/6HMAVvmrXaardGKYKsF4X6KD1ON7MP&#10;3EzWTdT13zdCobf5+J4zW7SmEldqXGlZwXAQgSBOrS45V3DYr/pTEM4ja6wsk4I7OVjMu50Zxtre&#10;+JOuO5+LEMIuRgWF93UspUsLMugGtiYOXGYbgz7AJpe6wVsIN5V8jqJXabDk0FBgTcuC0tPuYhQc&#10;h/vLV+K2P/ydnSfjjU+2WZ4o1XtqP95BeGr9v/jPvdZh/svoDR7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9Lw7EAAAA3QAAAA8AAAAAAAAAAAAAAAAAmAIAAGRycy9k&#10;b3ducmV2LnhtbFBLBQYAAAAABAAEAPUAAACJ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82254" cy="448056"/>
                      <wp:effectExtent l="0" t="0" r="0" b="0"/>
                      <wp:docPr id="10992" name="Group 10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254" cy="448056"/>
                                <a:chOff x="0" y="0"/>
                                <a:chExt cx="182254" cy="448056"/>
                              </a:xfrm>
                            </wpg:grpSpPr>
                            <wps:wsp>
                              <wps:cNvPr id="1540" name="Rectangle 1540"/>
                              <wps:cNvSpPr/>
                              <wps:spPr>
                                <a:xfrm rot="-5399999">
                                  <a:off x="-137705" y="78686"/>
                                  <a:ext cx="539607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Всего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1" name="Rectangle 1541"/>
                              <wps:cNvSpPr/>
                              <wps:spPr>
                                <a:xfrm rot="-5399999">
                                  <a:off x="93802" y="-107380"/>
                                  <a:ext cx="54727" cy="24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992" o:spid="_x0000_s1037" style="width:14.35pt;height:35.3pt;mso-position-horizontal-relative:char;mso-position-vertical-relative:line" coordsize="182254,448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">
                      <v:rect id="Rectangle 1540" o:spid="_x0000_s1038" style="position:absolute;left:-137705;top:78686;width:539607;height:1991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H17scA&#10;AADdAAAADwAAAGRycy9kb3ducmV2LnhtbESPS2sCQRCE7wH/w9CCtzhrMImsjhICsl4U4oscOzu9&#10;D9zp2eyMuvn36UMgt26quurrxap3jbpRF2rPBibjBBRx7m3NpYHjYf04AxUissXGMxn4oQCr5eBh&#10;gan1d/6g2z6WSkI4pGigirFNtQ55RQ7D2LfEohW+cxhl7UptO7xLuGv0U5K8aIc1S0OFLb1XlF/2&#10;V2fgNDlcz1nYffFn8f063cZsV5SZMaNh/zYHFamP/+a/640V/Oep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B9e7HAAAA3QAAAA8AAAAAAAAAAAAAAAAAmAIAAGRy&#10;cy9kb3ducmV2LnhtbFBLBQYAAAAABAAEAPUAAACM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Всего</w:t>
                              </w:r>
                            </w:p>
                          </w:txbxContent>
                        </v:textbox>
                      </v:rect>
                      <v:rect id="Rectangle 1541" o:spid="_x0000_s1039" style="position:absolute;left:93802;top:-107380;width:54727;height:2423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1QdcQA&#10;AADdAAAADwAAAGRycy9kb3ducmV2LnhtbERPS2vCQBC+F/oflin0VjcRtZK6CaVQ4kVBbcXjmJ08&#10;aHY2ZleN/75bEHqbj+85i2wwrbhQ7xrLCuJRBIK4sLrhSsHX7vNlDsJ5ZI2tZVJwIwdZ+viwwETb&#10;K2/osvWVCCHsElRQe98lUrqiJoNuZDviwJW2N+gD7Cupe7yGcNPKcRTNpMGGQ0ONHX3UVPxsz0bB&#10;d7w773O3PvKhPL1OVj5fl1Wu1PPT8P4GwtPg/8V391KH+dNJ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NUHXEAAAA3QAAAA8AAAAAAAAAAAAAAAAAmAIAAGRycy9k&#10;b3ducmV2LnhtbFBLBQYAAAAABAAEAPUAAACJ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6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4796" cy="598578"/>
                      <wp:effectExtent l="0" t="0" r="0" b="0"/>
                      <wp:docPr id="10996" name="Group 10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796" cy="598578"/>
                                <a:chOff x="0" y="0"/>
                                <a:chExt cx="344796" cy="598578"/>
                              </a:xfrm>
                            </wpg:grpSpPr>
                            <wps:wsp>
                              <wps:cNvPr id="1542" name="Rectangle 1542"/>
                              <wps:cNvSpPr/>
                              <wps:spPr>
                                <a:xfrm rot="-5399999">
                                  <a:off x="-272137" y="87683"/>
                                  <a:ext cx="743409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Ранний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3" name="Rectangle 1543"/>
                              <wps:cNvSpPr/>
                              <wps:spPr>
                                <a:xfrm rot="-5399999">
                                  <a:off x="-54955" y="149417"/>
                                  <a:ext cx="699190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возраст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4" name="Rectangle 1544"/>
                              <wps:cNvSpPr/>
                              <wps:spPr>
                                <a:xfrm rot="-5399999">
                                  <a:off x="256344" y="-77254"/>
                                  <a:ext cx="54727" cy="2423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996" o:spid="_x0000_s1040" style="width:27.15pt;height:47.15pt;mso-position-horizontal-relative:char;mso-position-vertical-relative:line" coordsize="3447,5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">
                      <v:rect id="Rectangle 1542" o:spid="_x0000_s1041" style="position:absolute;left:-2721;top:877;width:7433;height:199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/OAs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a9JDI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fzgLEAAAA3QAAAA8AAAAAAAAAAAAAAAAAmAIAAGRycy9k&#10;b3ducmV2LnhtbFBLBQYAAAAABAAEAPUAAACJ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Ранний </w:t>
                              </w:r>
                            </w:p>
                          </w:txbxContent>
                        </v:textbox>
                      </v:rect>
                      <v:rect id="Rectangle 1543" o:spid="_x0000_s1042" style="position:absolute;left:-550;top:1494;width:6991;height:19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rmcMA&#10;AADdAAAADwAAAGRycy9kb3ducmV2LnhtbERPyWrDMBC9F/oPYgq9NbKbFTdKKIHgXhrISo9Ta7xQ&#10;a+RYcuL+fVUI5DaPt8582ZtaXKh1lWUF8SACQZxZXXGh4LBfv8xAOI+ssbZMCn7JwXLx+DDHRNsr&#10;b+my84UIIewSVFB63yRSuqwkg25gG+LA5bY16ANsC6lbvIZwU8vXKJpIgxWHhhIbWpWU/ew6o+AY&#10;77tT6jbf/JWfp6NPn27yIlXq+al/fwPhqfd38c39ocP88WgI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NrmcMAAADdAAAADwAAAAAAAAAAAAAAAACYAgAAZHJzL2Rv&#10;d25yZXYueG1sUEsFBgAAAAAEAAQA9QAAAIgDAAAAAA=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возраст</w:t>
                              </w:r>
                            </w:p>
                          </w:txbxContent>
                        </v:textbox>
                      </v:rect>
                      <v:rect id="Rectangle 1544" o:spid="_x0000_s1043" style="position:absolute;left:2563;top:-773;width:547;height:242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rz7cQA&#10;AADdAAAADwAAAGRycy9kb3ducmV2LnhtbERPS2vCQBC+F/oflin0VjdKtJK6CaVQ4kVBbcXjmJ08&#10;aHY2ZleN/75bEHqbj+85i2wwrbhQ7xrLCsajCARxYXXDlYKv3efLHITzyBpby6TgRg6y9PFhgYm2&#10;V97QZesrEULYJaig9r5LpHRFTQbdyHbEgSttb9AH2FdS93gN4aaVkyiaSYMNh4YaO/qoqfjZno2C&#10;7/HuvM/d+siH8vQar3y+Lqtcqeen4f0NhKfB/4vv7qUO86dx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8+3EAAAA3QAAAA8AAAAAAAAAAAAAAAAAmAIAAGRycy9k&#10;b3ducmV2LnhtbFBLBQYAAAAABAAEAPUAAACJ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6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4797" cy="568452"/>
                      <wp:effectExtent l="0" t="0" r="0" b="0"/>
                      <wp:docPr id="11000" name="Group 11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797" cy="568452"/>
                                <a:chOff x="0" y="0"/>
                                <a:chExt cx="344797" cy="568452"/>
                              </a:xfrm>
                            </wpg:grpSpPr>
                            <wps:wsp>
                              <wps:cNvPr id="1545" name="Rectangle 1545"/>
                              <wps:cNvSpPr/>
                              <wps:spPr>
                                <a:xfrm rot="-5399999">
                                  <a:off x="-222445" y="69149"/>
                                  <a:ext cx="644025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Дошк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6" name="Rectangle 1546"/>
                              <wps:cNvSpPr/>
                              <wps:spPr>
                                <a:xfrm rot="-5399999">
                                  <a:off x="-54955" y="119290"/>
                                  <a:ext cx="699191" cy="1991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возраст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47" name="Rectangle 1547"/>
                              <wps:cNvSpPr/>
                              <wps:spPr>
                                <a:xfrm rot="-5399999">
                                  <a:off x="256345" y="-107380"/>
                                  <a:ext cx="54727" cy="2423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0776E" w:rsidRDefault="005224B2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000" o:spid="_x0000_s1044" style="width:27.15pt;height:44.75pt;mso-position-horizontal-relative:char;mso-position-vertical-relative:line" coordsize="3447,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">
                      <v:rect id="Rectangle 1545" o:spid="_x0000_s1045" style="position:absolute;left:-2224;top:692;width:6439;height:199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WdsQA&#10;AADdAAAADwAAAGRycy9kb3ducmV2LnhtbERPS2vCQBC+F/oflhG81Y3FR0ndhFKQeKngo+Jxmp08&#10;MDsbs6um/94VCr3Nx/ecRdqbRlypc7VlBeNRBII4t7rmUsF+t3x5A+E8ssbGMin4JQdp8vy0wFjb&#10;G2/ouvWlCCHsYlRQed/GUrq8IoNuZFviwBW2M+gD7EqpO7yFcNPI1yiaSYM1h4YKW/qsKD9tL0bB&#10;93h3OWRu/cPH4jyffPlsXZSZUsNB//EOwlPv/8V/7pUO86eTK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2VnbEAAAA3QAAAA8AAAAAAAAAAAAAAAAAmAIAAGRycy9k&#10;b3ducmV2LnhtbFBLBQYAAAAABAAEAPUAAACJ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Дошк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546" o:spid="_x0000_s1046" style="position:absolute;left:-550;top:1193;width:6991;height:19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TIAcQA&#10;AADdAAAADwAAAGRycy9kb3ducmV2LnhtbERPS2vCQBC+F/oflhF6qxuLj5K6CaUg6UXBR8XjNDt5&#10;YHY2ZleN/94VCr3Nx/ecedqbRlyoc7VlBaNhBII4t7rmUsFuu3h9B+E8ssbGMim4kYM0eX6aY6zt&#10;ldd02fhShBB2MSqovG9jKV1ekUE3tC1x4ArbGfQBdqXUHV5DuGnkWxRNpcGaQ0OFLX1VlB83Z6Pg&#10;Z7Q97zO3+uVDcZqNlz5bFWWm1Mug//wA4an3/+I/97cO8yfjK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kyAHEAAAA3QAAAA8AAAAAAAAAAAAAAAAAmAIAAGRycy9k&#10;b3ducmV2LnhtbFBLBQYAAAAABAAEAPUAAACJ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возраст</w:t>
                              </w:r>
                            </w:p>
                          </w:txbxContent>
                        </v:textbox>
                      </v:rect>
                      <v:rect id="Rectangle 1547" o:spid="_x0000_s1047" style="position:absolute;left:2564;top:-1074;width:546;height:242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htmsQA&#10;AADdAAAADwAAAGRycy9kb3ducmV2LnhtbERPS2vCQBC+F/wPywi91Y3FNhLdBBFKeqlQbaXHaXby&#10;wOxsml01/feuIHibj+85y2wwrThR7xrLCqaTCARxYXXDlYKv3dvTHITzyBpby6Tgnxxk6ehhiYm2&#10;Z/6k09ZXIoSwS1BB7X2XSOmKmgy6ie2IA1fa3qAPsK+k7vEcwk0rn6PoVRpsODTU2NG6puKwPRoF&#10;39PdcZ+7zS//lH/x7MPnm7LKlXocD6sFCE+Dv4tv7ncd5r/MYr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obZrEAAAA3QAAAA8AAAAAAAAAAAAAAAAAmAIAAGRycy9k&#10;b3ducmV2LnhtbFBLBQYAAAAABAAEAPUAAACJAwAAAAA=&#10;" filled="f" stroked="f">
                        <v:textbox inset="0,0,0,0">
                          <w:txbxContent>
                            <w:p w:rsidR="0090776E" w:rsidRDefault="005224B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0776E">
        <w:trPr>
          <w:trHeight w:val="42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74" w:right="0" w:firstLine="0"/>
              <w:jc w:val="center"/>
            </w:pPr>
            <w: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Среднесписочный состав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43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36" w:firstLine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40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45B84">
            <w:pPr>
              <w:spacing w:after="0" w:line="259" w:lineRule="auto"/>
              <w:ind w:left="0" w:right="38" w:firstLine="0"/>
              <w:jc w:val="center"/>
            </w:pPr>
            <w:r>
              <w:t>31</w:t>
            </w:r>
            <w:r w:rsidR="005224B2"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45B84">
            <w:pPr>
              <w:spacing w:after="0" w:line="259" w:lineRule="auto"/>
              <w:ind w:left="0" w:right="40" w:firstLine="0"/>
              <w:jc w:val="center"/>
            </w:pPr>
            <w:r>
              <w:t>53</w:t>
            </w:r>
          </w:p>
        </w:tc>
      </w:tr>
      <w:tr w:rsidR="0090776E">
        <w:trPr>
          <w:trHeight w:val="56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74" w:right="0" w:firstLine="0"/>
              <w:jc w:val="center"/>
            </w:pPr>
            <w: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Число пропусков </w:t>
            </w:r>
            <w:proofErr w:type="spellStart"/>
            <w:r>
              <w:t>детодней</w:t>
            </w:r>
            <w:proofErr w:type="spellEnd"/>
            <w:r>
              <w:t xml:space="preserve"> по болезни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8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6" w:firstLine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40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45B84">
            <w:pPr>
              <w:spacing w:after="0" w:line="259" w:lineRule="auto"/>
              <w:ind w:left="0" w:right="38" w:firstLine="0"/>
              <w:jc w:val="center"/>
            </w:pPr>
            <w:r>
              <w:t>7,9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45B84">
            <w:pPr>
              <w:spacing w:after="0" w:line="259" w:lineRule="auto"/>
              <w:ind w:left="0" w:right="40" w:firstLine="0"/>
              <w:jc w:val="center"/>
            </w:pPr>
            <w:r>
              <w:t>5,5</w:t>
            </w:r>
          </w:p>
        </w:tc>
      </w:tr>
      <w:tr w:rsidR="0090776E">
        <w:trPr>
          <w:trHeight w:val="60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74" w:right="0" w:firstLine="0"/>
              <w:jc w:val="center"/>
            </w:pPr>
            <w:r>
              <w:t xml:space="preserve">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Число пропусков на одного </w:t>
            </w:r>
            <w:proofErr w:type="spellStart"/>
            <w:r>
              <w:t>ребенка</w:t>
            </w:r>
            <w:proofErr w:type="spellEnd"/>
            <w:r>
              <w:t xml:space="preserve"> по болезни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41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3" w:firstLine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8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3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45B84">
            <w:pPr>
              <w:spacing w:after="0" w:line="259" w:lineRule="auto"/>
              <w:ind w:left="0" w:right="40" w:firstLine="0"/>
              <w:jc w:val="center"/>
            </w:pPr>
            <w:r>
              <w:t>1,9</w:t>
            </w:r>
            <w:r w:rsidR="005224B2"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45B84">
            <w:pPr>
              <w:spacing w:after="0" w:line="259" w:lineRule="auto"/>
              <w:ind w:left="0" w:right="38" w:firstLine="0"/>
              <w:jc w:val="center"/>
            </w:pPr>
            <w:r>
              <w:t>1,9</w:t>
            </w:r>
            <w:r w:rsidR="005224B2">
              <w:t xml:space="preserve"> </w:t>
            </w:r>
          </w:p>
        </w:tc>
      </w:tr>
      <w:tr w:rsidR="0090776E">
        <w:trPr>
          <w:trHeight w:val="60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74" w:right="0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Средняя продолжительность одного заболевания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41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3" w:firstLine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8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3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40" w:firstLine="0"/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8" w:firstLine="0"/>
              <w:jc w:val="center"/>
            </w:pPr>
          </w:p>
        </w:tc>
      </w:tr>
      <w:tr w:rsidR="0090776E">
        <w:trPr>
          <w:trHeight w:val="42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74" w:right="0" w:firstLine="0"/>
              <w:jc w:val="center"/>
            </w:pPr>
            <w:r>
              <w:t xml:space="preserve">5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всего заболеваний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38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36" w:firstLine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40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40" w:firstLine="0"/>
              <w:jc w:val="center"/>
            </w:pPr>
            <w:r>
              <w:t xml:space="preserve">9 </w:t>
            </w:r>
          </w:p>
        </w:tc>
      </w:tr>
      <w:tr w:rsidR="0090776E">
        <w:trPr>
          <w:trHeight w:val="43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74" w:right="0" w:firstLine="0"/>
              <w:jc w:val="center"/>
            </w:pPr>
            <w: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случаев на одного </w:t>
            </w:r>
            <w:proofErr w:type="spellStart"/>
            <w:r>
              <w:t>ребенка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89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91" w:righ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0" w:right="43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92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89" w:right="0" w:firstLine="0"/>
              <w:jc w:val="left"/>
            </w:pPr>
            <w:r>
              <w:t xml:space="preserve">0,02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98" w:right="0" w:firstLine="0"/>
              <w:jc w:val="left"/>
            </w:pPr>
            <w:r>
              <w:t xml:space="preserve">0,04 </w:t>
            </w:r>
          </w:p>
        </w:tc>
      </w:tr>
      <w:tr w:rsidR="0090776E">
        <w:trPr>
          <w:trHeight w:val="60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74" w:right="0" w:firstLine="0"/>
              <w:jc w:val="center"/>
            </w:pPr>
            <w:r>
              <w:t xml:space="preserve">7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часто и длительно болеющих детей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8" w:firstLine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6" w:firstLine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40" w:firstLine="0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90776E">
            <w:pPr>
              <w:spacing w:after="0" w:line="259" w:lineRule="auto"/>
              <w:ind w:left="0" w:right="3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5224B2">
            <w:pPr>
              <w:spacing w:after="0" w:line="259" w:lineRule="auto"/>
              <w:ind w:left="0" w:right="38" w:firstLine="0"/>
              <w:jc w:val="center"/>
            </w:pPr>
            <w:r>
              <w:t xml:space="preserve">-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6E" w:rsidRDefault="005224B2">
            <w:pPr>
              <w:spacing w:after="0" w:line="259" w:lineRule="auto"/>
              <w:ind w:left="0" w:right="40" w:firstLine="0"/>
              <w:jc w:val="center"/>
            </w:pPr>
            <w:r>
              <w:t xml:space="preserve">- </w:t>
            </w:r>
          </w:p>
        </w:tc>
      </w:tr>
      <w:tr w:rsidR="0090776E">
        <w:trPr>
          <w:trHeight w:val="43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74" w:right="0" w:firstLine="0"/>
              <w:jc w:val="center"/>
            </w:pPr>
            <w:r>
              <w:t xml:space="preserve">8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5224B2">
            <w:pPr>
              <w:spacing w:after="0" w:line="259" w:lineRule="auto"/>
              <w:ind w:left="113" w:right="0" w:firstLine="0"/>
              <w:jc w:val="left"/>
            </w:pPr>
            <w:r>
              <w:t xml:space="preserve">Индекс здоровья N 15%-40%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77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82" w:righ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149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0776E">
            <w:pPr>
              <w:spacing w:after="0" w:line="259" w:lineRule="auto"/>
              <w:ind w:left="82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45B84">
            <w:pPr>
              <w:spacing w:after="0" w:line="259" w:lineRule="auto"/>
              <w:ind w:left="77" w:right="0" w:firstLine="0"/>
              <w:jc w:val="left"/>
            </w:pPr>
            <w:r>
              <w:t>68</w:t>
            </w:r>
            <w:r w:rsidR="005224B2">
              <w:t xml:space="preserve">%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6E" w:rsidRDefault="00945B84">
            <w:pPr>
              <w:spacing w:after="0" w:line="259" w:lineRule="auto"/>
              <w:ind w:left="89" w:right="0" w:firstLine="0"/>
              <w:jc w:val="left"/>
            </w:pPr>
            <w:r>
              <w:t>68</w:t>
            </w:r>
            <w:bookmarkStart w:id="0" w:name="_GoBack"/>
            <w:bookmarkEnd w:id="0"/>
            <w:r w:rsidR="005224B2">
              <w:t xml:space="preserve">% </w:t>
            </w:r>
          </w:p>
        </w:tc>
      </w:tr>
    </w:tbl>
    <w:p w:rsidR="0090776E" w:rsidRDefault="005224B2">
      <w:pPr>
        <w:spacing w:after="23" w:line="259" w:lineRule="auto"/>
        <w:ind w:left="0" w:right="0" w:firstLine="0"/>
        <w:jc w:val="left"/>
      </w:pPr>
      <w:r>
        <w:t xml:space="preserve">   </w:t>
      </w:r>
    </w:p>
    <w:p w:rsidR="0090776E" w:rsidRDefault="005224B2">
      <w:pPr>
        <w:ind w:left="-5" w:right="0"/>
      </w:pPr>
      <w:r>
        <w:rPr>
          <w:b/>
        </w:rPr>
        <w:t xml:space="preserve">Выводы: </w:t>
      </w:r>
      <w:r>
        <w:t xml:space="preserve">За прошедший 2021 год коллектив детского сада добился хороших показателей: </w:t>
      </w:r>
    </w:p>
    <w:p w:rsidR="0090776E" w:rsidRDefault="005224B2">
      <w:pPr>
        <w:ind w:left="551" w:right="4849" w:hanging="566"/>
      </w:pPr>
      <w:r>
        <w:t xml:space="preserve">снизилось количество простудных заболеваний.  Тем не менее, есть проблемы:  </w:t>
      </w:r>
    </w:p>
    <w:p w:rsidR="0090776E" w:rsidRDefault="005224B2">
      <w:pPr>
        <w:ind w:left="268" w:right="0" w:hanging="283"/>
      </w:pPr>
      <w:r>
        <w:t>-</w:t>
      </w:r>
      <w:r>
        <w:t xml:space="preserve">недостаточно средств для полного приобретения детской мебели согласно СанПиН 1.2.3685-21, с целью профилактики нарушения осанки и остроты зрения. </w:t>
      </w:r>
    </w:p>
    <w:p w:rsidR="0090776E" w:rsidRDefault="005224B2">
      <w:pPr>
        <w:spacing w:after="0" w:line="259" w:lineRule="auto"/>
        <w:ind w:left="-5" w:right="0"/>
        <w:jc w:val="left"/>
      </w:pPr>
      <w:r>
        <w:t xml:space="preserve">       </w:t>
      </w:r>
      <w:r>
        <w:rPr>
          <w:b/>
        </w:rPr>
        <w:t>Приобрести:</w:t>
      </w:r>
      <w:r>
        <w:t xml:space="preserve"> </w:t>
      </w:r>
    </w:p>
    <w:p w:rsidR="0090776E" w:rsidRDefault="005224B2">
      <w:pPr>
        <w:numPr>
          <w:ilvl w:val="0"/>
          <w:numId w:val="1"/>
        </w:numPr>
        <w:ind w:left="926" w:right="0" w:hanging="360"/>
      </w:pPr>
      <w:r>
        <w:t xml:space="preserve">Детскую мебель. </w:t>
      </w:r>
    </w:p>
    <w:p w:rsidR="0090776E" w:rsidRDefault="005224B2">
      <w:pPr>
        <w:numPr>
          <w:ilvl w:val="0"/>
          <w:numId w:val="1"/>
        </w:numPr>
        <w:ind w:left="926" w:right="0" w:hanging="360"/>
      </w:pPr>
      <w:r>
        <w:t xml:space="preserve">Бактерицидную лампу нового поколения во все помещения группы. </w:t>
      </w:r>
    </w:p>
    <w:p w:rsidR="0090776E" w:rsidRDefault="005224B2">
      <w:pPr>
        <w:numPr>
          <w:ilvl w:val="0"/>
          <w:numId w:val="1"/>
        </w:numPr>
        <w:ind w:left="926" w:right="0" w:hanging="360"/>
      </w:pPr>
      <w:r>
        <w:t xml:space="preserve">Спортивный инвентарь. </w:t>
      </w:r>
    </w:p>
    <w:p w:rsidR="0090776E" w:rsidRDefault="005224B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776E" w:rsidRDefault="005224B2">
      <w:pPr>
        <w:spacing w:after="1" w:line="259" w:lineRule="auto"/>
        <w:ind w:left="0" w:right="0" w:firstLine="0"/>
        <w:jc w:val="left"/>
      </w:pPr>
      <w:r>
        <w:t xml:space="preserve"> </w:t>
      </w:r>
    </w:p>
    <w:p w:rsidR="0090776E" w:rsidRDefault="005224B2">
      <w:pPr>
        <w:ind w:left="-5" w:right="0"/>
      </w:pPr>
      <w:r>
        <w:t xml:space="preserve">                  Старшая </w:t>
      </w:r>
      <w:proofErr w:type="gramStart"/>
      <w:r>
        <w:t xml:space="preserve">медсестра:   </w:t>
      </w:r>
      <w:proofErr w:type="gramEnd"/>
      <w:r>
        <w:t xml:space="preserve">                                         </w:t>
      </w:r>
      <w:proofErr w:type="spellStart"/>
      <w:r w:rsidR="009862AD">
        <w:t>Л.Р.Сагирова</w:t>
      </w:r>
      <w:proofErr w:type="spellEnd"/>
      <w:r>
        <w:t xml:space="preserve"> </w:t>
      </w:r>
    </w:p>
    <w:sectPr w:rsidR="0090776E">
      <w:footerReference w:type="even" r:id="rId7"/>
      <w:footerReference w:type="default" r:id="rId8"/>
      <w:footerReference w:type="first" r:id="rId9"/>
      <w:pgSz w:w="11906" w:h="16838"/>
      <w:pgMar w:top="432" w:right="564" w:bottom="1360" w:left="566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4B2" w:rsidRDefault="005224B2">
      <w:pPr>
        <w:spacing w:after="0" w:line="240" w:lineRule="auto"/>
      </w:pPr>
      <w:r>
        <w:separator/>
      </w:r>
    </w:p>
  </w:endnote>
  <w:endnote w:type="continuationSeparator" w:id="0">
    <w:p w:rsidR="005224B2" w:rsidRDefault="00522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76E" w:rsidRDefault="005224B2">
    <w:pPr>
      <w:spacing w:after="0" w:line="259" w:lineRule="auto"/>
      <w:ind w:left="0" w:right="-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0776E" w:rsidRDefault="005224B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76E" w:rsidRDefault="005224B2">
    <w:pPr>
      <w:spacing w:after="0" w:line="259" w:lineRule="auto"/>
      <w:ind w:left="0" w:right="-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45B84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0776E" w:rsidRDefault="005224B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76E" w:rsidRDefault="005224B2">
    <w:pPr>
      <w:spacing w:after="0" w:line="259" w:lineRule="auto"/>
      <w:ind w:left="0" w:right="-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0776E" w:rsidRDefault="005224B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4B2" w:rsidRDefault="005224B2">
      <w:pPr>
        <w:spacing w:after="0" w:line="240" w:lineRule="auto"/>
      </w:pPr>
      <w:r>
        <w:separator/>
      </w:r>
    </w:p>
  </w:footnote>
  <w:footnote w:type="continuationSeparator" w:id="0">
    <w:p w:rsidR="005224B2" w:rsidRDefault="00522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60E88"/>
    <w:multiLevelType w:val="hybridMultilevel"/>
    <w:tmpl w:val="3CFA978E"/>
    <w:lvl w:ilvl="0" w:tplc="CA76A12A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13E1F3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1E6DC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C92B35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FC427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805B2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0E7E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44FC6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A88FB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6E"/>
    <w:rsid w:val="005224B2"/>
    <w:rsid w:val="0090776E"/>
    <w:rsid w:val="00945B84"/>
    <w:rsid w:val="0098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9BCFD-A037-4956-A398-08FEE93E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7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User'</dc:creator>
  <cp:keywords/>
  <cp:lastModifiedBy>Альбина</cp:lastModifiedBy>
  <cp:revision>2</cp:revision>
  <dcterms:created xsi:type="dcterms:W3CDTF">2022-07-01T11:34:00Z</dcterms:created>
  <dcterms:modified xsi:type="dcterms:W3CDTF">2022-07-01T11:34:00Z</dcterms:modified>
</cp:coreProperties>
</file>